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C5EDD" w14:textId="77777777" w:rsidR="006857E4" w:rsidRPr="007339E1" w:rsidRDefault="006857E4" w:rsidP="006857E4">
      <w:pPr>
        <w:spacing w:after="120"/>
        <w:ind w:firstLine="720"/>
        <w:jc w:val="both"/>
        <w:rPr>
          <w:rFonts w:ascii="Arial" w:hAnsi="Arial" w:cs="Arial"/>
          <w:b/>
          <w:sz w:val="20"/>
          <w:szCs w:val="20"/>
          <w:lang w:val="vi-VN"/>
        </w:rPr>
      </w:pPr>
      <w:r w:rsidRPr="007339E1">
        <w:rPr>
          <w:rFonts w:ascii="Arial" w:hAnsi="Arial" w:cs="Arial"/>
          <w:b/>
          <w:sz w:val="20"/>
          <w:szCs w:val="20"/>
        </w:rPr>
        <w:t>Mẫu 11a. Văn bản đề nghị cấp Giấy chứng nhận đủ điều kiện hoạt động dịch vụ tồn trữ hóa chất</w:t>
      </w:r>
    </w:p>
    <w:tbl>
      <w:tblPr>
        <w:tblW w:w="5000" w:type="pct"/>
        <w:tblLook w:val="01E0" w:firstRow="1" w:lastRow="1" w:firstColumn="1" w:lastColumn="1" w:noHBand="0" w:noVBand="0"/>
      </w:tblPr>
      <w:tblGrid>
        <w:gridCol w:w="3412"/>
        <w:gridCol w:w="5614"/>
      </w:tblGrid>
      <w:tr w:rsidR="006857E4" w:rsidRPr="007339E1" w14:paraId="2414D09E" w14:textId="77777777" w:rsidTr="009A1ED7">
        <w:tc>
          <w:tcPr>
            <w:tcW w:w="3348" w:type="dxa"/>
          </w:tcPr>
          <w:p w14:paraId="73A01428" w14:textId="77777777" w:rsidR="006857E4" w:rsidRPr="007339E1" w:rsidRDefault="006857E4"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5F32347F"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6857E4" w:rsidRPr="007339E1" w14:paraId="7EA2E646" w14:textId="77777777" w:rsidTr="009A1ED7">
        <w:tc>
          <w:tcPr>
            <w:tcW w:w="3348" w:type="dxa"/>
          </w:tcPr>
          <w:p w14:paraId="4D940721" w14:textId="77777777" w:rsidR="006857E4" w:rsidRPr="007339E1" w:rsidRDefault="006857E4"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42E24CA3" w14:textId="77777777" w:rsidR="006857E4" w:rsidRPr="007339E1" w:rsidRDefault="006857E4" w:rsidP="009A1ED7">
            <w:pPr>
              <w:widowControl w:val="0"/>
              <w:jc w:val="center"/>
              <w:rPr>
                <w:rFonts w:ascii="Arial" w:eastAsia="Arial Unicode MS" w:hAnsi="Arial" w:cs="Arial"/>
                <w:i/>
                <w:color w:val="000000"/>
                <w:sz w:val="20"/>
                <w:szCs w:val="20"/>
                <w:lang w:eastAsia="vi-VN"/>
              </w:rPr>
            </w:pPr>
            <w:r w:rsidRPr="007339E1">
              <w:rPr>
                <w:rFonts w:ascii="Arial" w:hAnsi="Arial" w:cs="Arial"/>
                <w:i/>
                <w:sz w:val="20"/>
                <w:szCs w:val="20"/>
              </w:rPr>
              <w:t xml:space="preserve">..........., ngày ....... tháng </w:t>
            </w:r>
            <w:proofErr w:type="gramStart"/>
            <w:r w:rsidRPr="007339E1">
              <w:rPr>
                <w:rFonts w:ascii="Arial" w:hAnsi="Arial" w:cs="Arial"/>
                <w:i/>
                <w:sz w:val="20"/>
                <w:szCs w:val="20"/>
              </w:rPr>
              <w:t>.....</w:t>
            </w:r>
            <w:proofErr w:type="gramEnd"/>
            <w:r w:rsidRPr="007339E1">
              <w:rPr>
                <w:rFonts w:ascii="Arial" w:hAnsi="Arial" w:cs="Arial"/>
                <w:i/>
                <w:sz w:val="20"/>
                <w:szCs w:val="20"/>
              </w:rPr>
              <w:t xml:space="preserve"> năm........</w:t>
            </w:r>
          </w:p>
        </w:tc>
      </w:tr>
    </w:tbl>
    <w:p w14:paraId="4A68FC32" w14:textId="77777777" w:rsidR="006857E4" w:rsidRPr="007339E1" w:rsidRDefault="006857E4" w:rsidP="006857E4">
      <w:pPr>
        <w:jc w:val="center"/>
        <w:rPr>
          <w:rFonts w:ascii="Arial" w:eastAsia="Arial Unicode MS" w:hAnsi="Arial" w:cs="Arial"/>
          <w:color w:val="000000"/>
          <w:sz w:val="20"/>
          <w:szCs w:val="20"/>
          <w:lang w:eastAsia="vi-VN"/>
        </w:rPr>
      </w:pPr>
    </w:p>
    <w:p w14:paraId="389FF23E" w14:textId="77777777" w:rsidR="006857E4" w:rsidRPr="007339E1" w:rsidRDefault="006857E4" w:rsidP="006857E4">
      <w:pPr>
        <w:jc w:val="center"/>
        <w:rPr>
          <w:rFonts w:ascii="Arial" w:eastAsia="Arial Unicode MS" w:hAnsi="Arial" w:cs="Arial"/>
          <w:color w:val="000000"/>
          <w:sz w:val="20"/>
          <w:szCs w:val="20"/>
          <w:lang w:eastAsia="vi-VN"/>
        </w:rPr>
      </w:pPr>
    </w:p>
    <w:p w14:paraId="6B1CF376" w14:textId="77777777" w:rsidR="006857E4" w:rsidRPr="007339E1" w:rsidRDefault="006857E4" w:rsidP="006857E4">
      <w:pPr>
        <w:jc w:val="center"/>
        <w:rPr>
          <w:rFonts w:ascii="Arial" w:hAnsi="Arial" w:cs="Arial"/>
          <w:b/>
          <w:sz w:val="20"/>
          <w:szCs w:val="20"/>
        </w:rPr>
      </w:pPr>
      <w:r w:rsidRPr="007339E1">
        <w:rPr>
          <w:rFonts w:ascii="Arial" w:hAnsi="Arial" w:cs="Arial"/>
          <w:b/>
          <w:sz w:val="20"/>
          <w:szCs w:val="20"/>
        </w:rPr>
        <w:t>VĂN BẢN ĐỀ NGHỊ</w:t>
      </w:r>
    </w:p>
    <w:p w14:paraId="50B4E5E2" w14:textId="77777777" w:rsidR="006857E4" w:rsidRPr="007339E1" w:rsidRDefault="006857E4" w:rsidP="006857E4">
      <w:pPr>
        <w:jc w:val="center"/>
        <w:rPr>
          <w:rFonts w:ascii="Arial" w:hAnsi="Arial" w:cs="Arial"/>
          <w:b/>
          <w:sz w:val="20"/>
          <w:szCs w:val="20"/>
        </w:rPr>
      </w:pPr>
      <w:r w:rsidRPr="007339E1">
        <w:rPr>
          <w:rFonts w:ascii="Arial" w:hAnsi="Arial" w:cs="Arial"/>
          <w:b/>
          <w:sz w:val="20"/>
          <w:szCs w:val="20"/>
        </w:rPr>
        <w:t>Cấp Giấy chứng nhận đủ điều kiện hoạt động dịch vụ tồn trữ hóa chất</w:t>
      </w:r>
    </w:p>
    <w:p w14:paraId="46E3FE38" w14:textId="77777777" w:rsidR="006857E4" w:rsidRPr="007339E1" w:rsidRDefault="006857E4" w:rsidP="006857E4">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w:t>
      </w:r>
      <w:proofErr w:type="gramStart"/>
      <w:r w:rsidRPr="007339E1">
        <w:rPr>
          <w:rFonts w:ascii="Arial" w:hAnsi="Arial" w:cs="Arial"/>
          <w:sz w:val="20"/>
          <w:szCs w:val="20"/>
          <w:vertAlign w:val="superscript"/>
        </w:rPr>
        <w:t>3)</w:t>
      </w:r>
      <w:r w:rsidRPr="007339E1">
        <w:rPr>
          <w:rFonts w:ascii="Arial" w:hAnsi="Arial" w:cs="Arial"/>
          <w:sz w:val="20"/>
          <w:szCs w:val="20"/>
        </w:rPr>
        <w:t>.........</w:t>
      </w:r>
      <w:proofErr w:type="gramEnd"/>
    </w:p>
    <w:p w14:paraId="339C927F" w14:textId="77777777" w:rsidR="006857E4" w:rsidRPr="007339E1" w:rsidRDefault="006857E4" w:rsidP="006857E4">
      <w:pPr>
        <w:jc w:val="center"/>
        <w:rPr>
          <w:rFonts w:ascii="Arial" w:hAnsi="Arial" w:cs="Arial"/>
          <w:sz w:val="20"/>
          <w:szCs w:val="20"/>
        </w:rPr>
      </w:pPr>
    </w:p>
    <w:p w14:paraId="18ACD80C" w14:textId="77777777" w:rsidR="006857E4" w:rsidRPr="007339E1" w:rsidRDefault="006857E4" w:rsidP="006857E4">
      <w:pPr>
        <w:spacing w:after="120"/>
        <w:ind w:firstLine="720"/>
        <w:jc w:val="both"/>
        <w:rPr>
          <w:rFonts w:ascii="Arial" w:hAnsi="Arial" w:cs="Arial"/>
          <w:sz w:val="20"/>
          <w:szCs w:val="20"/>
          <w:lang w:val="vi-VN"/>
        </w:rPr>
      </w:pPr>
      <w:r w:rsidRPr="007339E1">
        <w:rPr>
          <w:rFonts w:ascii="Arial" w:hAnsi="Arial" w:cs="Arial"/>
          <w:sz w:val="20"/>
          <w:szCs w:val="20"/>
        </w:rPr>
        <w:t>Tên tổ chức: ...............................................................................................................</w:t>
      </w:r>
      <w:r w:rsidRPr="007339E1">
        <w:rPr>
          <w:rFonts w:ascii="Arial" w:hAnsi="Arial" w:cs="Arial"/>
          <w:sz w:val="20"/>
          <w:szCs w:val="20"/>
          <w:vertAlign w:val="superscript"/>
        </w:rPr>
        <w:t>(1)</w:t>
      </w:r>
    </w:p>
    <w:p w14:paraId="39E909E5" w14:textId="77777777" w:rsidR="006857E4" w:rsidRPr="007339E1" w:rsidRDefault="006857E4" w:rsidP="006857E4">
      <w:pPr>
        <w:spacing w:after="120"/>
        <w:ind w:firstLine="720"/>
        <w:jc w:val="both"/>
        <w:rPr>
          <w:rFonts w:ascii="Arial" w:hAnsi="Arial" w:cs="Arial"/>
          <w:sz w:val="20"/>
          <w:szCs w:val="20"/>
        </w:rPr>
      </w:pPr>
      <w:r w:rsidRPr="007339E1">
        <w:rPr>
          <w:rFonts w:ascii="Arial" w:hAnsi="Arial" w:cs="Arial"/>
          <w:sz w:val="20"/>
          <w:szCs w:val="20"/>
        </w:rPr>
        <w:t>Địa chỉ trụ sở chính: ..............................., Điện thoại: ..................................................</w:t>
      </w:r>
    </w:p>
    <w:p w14:paraId="3C2D5F3F" w14:textId="77777777" w:rsidR="006857E4" w:rsidRPr="007339E1" w:rsidRDefault="006857E4" w:rsidP="006857E4">
      <w:pPr>
        <w:spacing w:after="120"/>
        <w:ind w:firstLine="720"/>
        <w:jc w:val="both"/>
        <w:rPr>
          <w:rFonts w:ascii="Arial" w:hAnsi="Arial" w:cs="Arial"/>
          <w:sz w:val="20"/>
          <w:szCs w:val="20"/>
          <w:lang w:val="vi-VN"/>
        </w:rPr>
      </w:pPr>
      <w:r w:rsidRPr="007339E1">
        <w:rPr>
          <w:rFonts w:ascii="Arial" w:hAnsi="Arial" w:cs="Arial"/>
          <w:sz w:val="20"/>
          <w:szCs w:val="20"/>
        </w:rPr>
        <w:t>Giấy chứng nhận đăng ký doanh nghiệp/Giấy chứng nhận đầu tư số: ... do ........ cấp ngày ... tháng ... năm...</w:t>
      </w:r>
    </w:p>
    <w:p w14:paraId="33ABD18C" w14:textId="77777777" w:rsidR="006857E4" w:rsidRPr="007339E1" w:rsidRDefault="006857E4" w:rsidP="006857E4">
      <w:pPr>
        <w:spacing w:after="120"/>
        <w:ind w:firstLine="720"/>
        <w:jc w:val="both"/>
        <w:rPr>
          <w:rFonts w:ascii="Arial" w:hAnsi="Arial" w:cs="Arial"/>
          <w:sz w:val="20"/>
          <w:szCs w:val="20"/>
        </w:rPr>
      </w:pPr>
      <w:r w:rsidRPr="007339E1">
        <w:rPr>
          <w:rFonts w:ascii="Arial" w:hAnsi="Arial" w:cs="Arial"/>
          <w:sz w:val="20"/>
          <w:szCs w:val="20"/>
        </w:rPr>
        <w:t>Đại diện pháp luật: ............................................................................................................</w:t>
      </w:r>
    </w:p>
    <w:p w14:paraId="6192C3A5" w14:textId="77777777" w:rsidR="006857E4" w:rsidRPr="007339E1" w:rsidRDefault="006857E4" w:rsidP="006857E4">
      <w:pPr>
        <w:spacing w:after="120"/>
        <w:ind w:firstLine="720"/>
        <w:jc w:val="both"/>
        <w:rPr>
          <w:rFonts w:ascii="Arial" w:hAnsi="Arial" w:cs="Arial"/>
          <w:sz w:val="20"/>
          <w:szCs w:val="20"/>
        </w:rPr>
      </w:pPr>
      <w:r w:rsidRPr="007339E1">
        <w:rPr>
          <w:rFonts w:ascii="Arial" w:hAnsi="Arial" w:cs="Arial"/>
          <w:sz w:val="20"/>
          <w:szCs w:val="20"/>
        </w:rPr>
        <w:t>Người được ủy quyền: .....................................................................................................</w:t>
      </w:r>
    </w:p>
    <w:p w14:paraId="56687E56" w14:textId="77777777" w:rsidR="006857E4" w:rsidRPr="007339E1" w:rsidRDefault="006857E4" w:rsidP="006857E4">
      <w:pPr>
        <w:spacing w:after="120"/>
        <w:ind w:firstLine="720"/>
        <w:jc w:val="both"/>
        <w:rPr>
          <w:rFonts w:ascii="Arial" w:hAnsi="Arial" w:cs="Arial"/>
          <w:sz w:val="20"/>
          <w:szCs w:val="20"/>
          <w:lang w:val="vi-VN"/>
        </w:rPr>
      </w:pPr>
      <w:r w:rsidRPr="007339E1">
        <w:rPr>
          <w:rFonts w:ascii="Arial" w:hAnsi="Arial" w:cs="Arial"/>
          <w:sz w:val="20"/>
          <w:szCs w:val="20"/>
        </w:rPr>
        <w:t>Loại hình:           Sản xuất   □             Kinh doanh           □          Tồn trữ          □</w:t>
      </w:r>
    </w:p>
    <w:p w14:paraId="01C38A94" w14:textId="77777777" w:rsidR="006857E4" w:rsidRPr="007339E1" w:rsidRDefault="006857E4" w:rsidP="006857E4">
      <w:pPr>
        <w:spacing w:after="120"/>
        <w:ind w:firstLine="720"/>
        <w:jc w:val="both"/>
        <w:rPr>
          <w:rFonts w:ascii="Arial" w:hAnsi="Arial" w:cs="Arial"/>
          <w:sz w:val="20"/>
          <w:szCs w:val="20"/>
        </w:rPr>
      </w:pPr>
      <w:r w:rsidRPr="007339E1">
        <w:rPr>
          <w:rFonts w:ascii="Arial" w:hAnsi="Arial" w:cs="Arial"/>
          <w:sz w:val="20"/>
          <w:szCs w:val="20"/>
        </w:rPr>
        <w:t xml:space="preserve">Đề nghị </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3)</w:t>
      </w:r>
      <w:r w:rsidRPr="007339E1">
        <w:rPr>
          <w:rFonts w:ascii="Arial" w:hAnsi="Arial" w:cs="Arial"/>
          <w:sz w:val="20"/>
          <w:szCs w:val="20"/>
        </w:rPr>
        <w:t xml:space="preserve"> .......... xem xét, cấp Giấy chứng nhận đủ điều kiện hoạt động dịch vụ tồn trữ hóa chất đối với kho chứa hóa chất cụ thể như sau:</w:t>
      </w:r>
    </w:p>
    <w:p w14:paraId="45A8015E" w14:textId="77777777" w:rsidR="006857E4" w:rsidRPr="007339E1" w:rsidRDefault="006857E4" w:rsidP="006857E4">
      <w:pPr>
        <w:spacing w:after="120"/>
        <w:ind w:firstLine="720"/>
        <w:jc w:val="both"/>
        <w:rPr>
          <w:rFonts w:ascii="Arial" w:hAnsi="Arial" w:cs="Arial"/>
          <w:sz w:val="20"/>
          <w:szCs w:val="20"/>
        </w:rPr>
      </w:pPr>
      <w:r w:rsidRPr="007339E1">
        <w:rPr>
          <w:rFonts w:ascii="Arial" w:hAnsi="Arial" w:cs="Arial"/>
          <w:sz w:val="20"/>
          <w:szCs w:val="20"/>
        </w:rPr>
        <w:t>1. Địa điểm kho tồn trữ hóa chất:</w:t>
      </w:r>
    </w:p>
    <w:p w14:paraId="5949566E" w14:textId="77777777" w:rsidR="006857E4" w:rsidRPr="007339E1" w:rsidRDefault="006857E4" w:rsidP="006857E4">
      <w:pPr>
        <w:spacing w:after="120"/>
        <w:ind w:firstLine="720"/>
        <w:jc w:val="both"/>
        <w:rPr>
          <w:rFonts w:ascii="Arial" w:hAnsi="Arial" w:cs="Arial"/>
          <w:sz w:val="20"/>
          <w:szCs w:val="20"/>
        </w:rPr>
      </w:pPr>
      <w:r w:rsidRPr="007339E1">
        <w:rPr>
          <w:rFonts w:ascii="Arial" w:hAnsi="Arial" w:cs="Arial"/>
          <w:sz w:val="20"/>
          <w:szCs w:val="20"/>
        </w:rPr>
        <w:t>- Địa chỉ: .......................................................................................................................</w:t>
      </w:r>
    </w:p>
    <w:p w14:paraId="6D859E4A" w14:textId="77777777" w:rsidR="006857E4" w:rsidRPr="007339E1" w:rsidRDefault="006857E4" w:rsidP="006857E4">
      <w:pPr>
        <w:spacing w:after="120"/>
        <w:ind w:firstLine="720"/>
        <w:jc w:val="both"/>
        <w:rPr>
          <w:rFonts w:ascii="Arial" w:hAnsi="Arial" w:cs="Arial"/>
          <w:sz w:val="20"/>
          <w:szCs w:val="20"/>
          <w:lang w:val="vi-VN"/>
        </w:rPr>
      </w:pPr>
      <w:r w:rsidRPr="007339E1">
        <w:rPr>
          <w:rFonts w:ascii="Arial" w:hAnsi="Arial" w:cs="Arial"/>
          <w:sz w:val="20"/>
          <w:szCs w:val="20"/>
        </w:rPr>
        <w:t>- Quy mô kho bãi: ..........................................................................................................</w:t>
      </w:r>
    </w:p>
    <w:p w14:paraId="3A165F0A" w14:textId="77777777" w:rsidR="006857E4" w:rsidRPr="007339E1" w:rsidRDefault="006857E4" w:rsidP="006857E4">
      <w:pPr>
        <w:spacing w:after="120"/>
        <w:ind w:firstLine="720"/>
        <w:jc w:val="both"/>
        <w:rPr>
          <w:rFonts w:ascii="Arial" w:hAnsi="Arial" w:cs="Arial"/>
          <w:sz w:val="20"/>
          <w:szCs w:val="20"/>
        </w:rPr>
      </w:pPr>
      <w:r w:rsidRPr="007339E1">
        <w:rPr>
          <w:rFonts w:ascii="Arial" w:hAnsi="Arial" w:cs="Arial"/>
          <w:sz w:val="20"/>
          <w:szCs w:val="20"/>
        </w:rPr>
        <w:t>2. Danh mục hóa chất đăng ký tồn trữ</w:t>
      </w:r>
    </w:p>
    <w:tbl>
      <w:tblPr>
        <w:tblW w:w="5000" w:type="pct"/>
        <w:tblCellMar>
          <w:left w:w="0" w:type="dxa"/>
          <w:right w:w="0" w:type="dxa"/>
        </w:tblCellMar>
        <w:tblLook w:val="0000" w:firstRow="0" w:lastRow="0" w:firstColumn="0" w:lastColumn="0" w:noHBand="0" w:noVBand="0"/>
      </w:tblPr>
      <w:tblGrid>
        <w:gridCol w:w="450"/>
        <w:gridCol w:w="2497"/>
        <w:gridCol w:w="1352"/>
        <w:gridCol w:w="995"/>
        <w:gridCol w:w="1017"/>
        <w:gridCol w:w="912"/>
        <w:gridCol w:w="936"/>
        <w:gridCol w:w="857"/>
      </w:tblGrid>
      <w:tr w:rsidR="006857E4" w:rsidRPr="007339E1" w14:paraId="6760A758" w14:textId="77777777" w:rsidTr="009A1ED7">
        <w:tc>
          <w:tcPr>
            <w:tcW w:w="249" w:type="pct"/>
            <w:vMerge w:val="restart"/>
            <w:tcBorders>
              <w:top w:val="single" w:sz="4" w:space="0" w:color="auto"/>
              <w:left w:val="single" w:sz="4" w:space="0" w:color="auto"/>
              <w:bottom w:val="single" w:sz="4" w:space="0" w:color="auto"/>
              <w:right w:val="single" w:sz="4" w:space="0" w:color="auto"/>
            </w:tcBorders>
            <w:vAlign w:val="center"/>
          </w:tcPr>
          <w:p w14:paraId="0748DAAD" w14:textId="77777777" w:rsidR="006857E4" w:rsidRPr="007339E1" w:rsidRDefault="006857E4"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STT</w:t>
            </w:r>
          </w:p>
        </w:tc>
        <w:tc>
          <w:tcPr>
            <w:tcW w:w="1385" w:type="pct"/>
            <w:vMerge w:val="restart"/>
            <w:tcBorders>
              <w:top w:val="single" w:sz="4" w:space="0" w:color="auto"/>
              <w:left w:val="single" w:sz="4" w:space="0" w:color="auto"/>
              <w:bottom w:val="single" w:sz="4" w:space="0" w:color="auto"/>
              <w:right w:val="single" w:sz="4" w:space="0" w:color="auto"/>
            </w:tcBorders>
            <w:vAlign w:val="center"/>
          </w:tcPr>
          <w:p w14:paraId="10F9E2BC" w14:textId="77777777" w:rsidR="006857E4" w:rsidRPr="007339E1" w:rsidRDefault="006857E4"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thương mại</w:t>
            </w:r>
          </w:p>
        </w:tc>
        <w:tc>
          <w:tcPr>
            <w:tcW w:w="2372" w:type="pct"/>
            <w:gridSpan w:val="4"/>
            <w:tcBorders>
              <w:top w:val="single" w:sz="4" w:space="0" w:color="auto"/>
              <w:left w:val="single" w:sz="4" w:space="0" w:color="auto"/>
              <w:bottom w:val="single" w:sz="4" w:space="0" w:color="auto"/>
              <w:right w:val="single" w:sz="4" w:space="0" w:color="auto"/>
            </w:tcBorders>
            <w:vAlign w:val="center"/>
          </w:tcPr>
          <w:p w14:paraId="5D7C0F80" w14:textId="77777777" w:rsidR="006857E4" w:rsidRPr="007339E1" w:rsidRDefault="006857E4"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Thông tin hóa chất/tên thành phần</w:t>
            </w:r>
          </w:p>
        </w:tc>
        <w:tc>
          <w:tcPr>
            <w:tcW w:w="519" w:type="pct"/>
            <w:vMerge w:val="restart"/>
            <w:tcBorders>
              <w:top w:val="single" w:sz="4" w:space="0" w:color="auto"/>
              <w:left w:val="single" w:sz="4" w:space="0" w:color="auto"/>
              <w:bottom w:val="single" w:sz="4" w:space="0" w:color="auto"/>
              <w:right w:val="single" w:sz="4" w:space="0" w:color="auto"/>
            </w:tcBorders>
            <w:vAlign w:val="center"/>
          </w:tcPr>
          <w:p w14:paraId="7B6B8D18" w14:textId="77777777" w:rsidR="006857E4" w:rsidRPr="007339E1" w:rsidRDefault="006857E4"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Khối lượng tồn trữ theo năm (kg)</w:t>
            </w:r>
          </w:p>
        </w:tc>
        <w:tc>
          <w:tcPr>
            <w:tcW w:w="475" w:type="pct"/>
            <w:vMerge w:val="restart"/>
            <w:tcBorders>
              <w:top w:val="single" w:sz="4" w:space="0" w:color="auto"/>
              <w:left w:val="single" w:sz="4" w:space="0" w:color="auto"/>
              <w:bottom w:val="single" w:sz="4" w:space="0" w:color="auto"/>
              <w:right w:val="single" w:sz="4" w:space="0" w:color="auto"/>
            </w:tcBorders>
            <w:vAlign w:val="center"/>
          </w:tcPr>
          <w:p w14:paraId="6810CBA0" w14:textId="77777777" w:rsidR="006857E4" w:rsidRPr="007339E1" w:rsidRDefault="006857E4"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Ghi chú</w:t>
            </w:r>
          </w:p>
        </w:tc>
      </w:tr>
      <w:tr w:rsidR="006857E4" w:rsidRPr="007339E1" w14:paraId="4390202F" w14:textId="77777777" w:rsidTr="009A1ED7">
        <w:tc>
          <w:tcPr>
            <w:tcW w:w="0" w:type="auto"/>
            <w:vMerge/>
            <w:tcBorders>
              <w:top w:val="single" w:sz="4" w:space="0" w:color="auto"/>
              <w:left w:val="single" w:sz="4" w:space="0" w:color="auto"/>
              <w:bottom w:val="single" w:sz="4" w:space="0" w:color="auto"/>
              <w:right w:val="single" w:sz="4" w:space="0" w:color="auto"/>
            </w:tcBorders>
            <w:vAlign w:val="center"/>
          </w:tcPr>
          <w:p w14:paraId="0200BC3B" w14:textId="77777777" w:rsidR="006857E4" w:rsidRPr="007339E1" w:rsidRDefault="006857E4" w:rsidP="009A1ED7">
            <w:pPr>
              <w:jc w:val="center"/>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41CE11" w14:textId="77777777" w:rsidR="006857E4" w:rsidRPr="007339E1" w:rsidRDefault="006857E4" w:rsidP="009A1ED7">
            <w:pPr>
              <w:jc w:val="center"/>
              <w:rPr>
                <w:rFonts w:ascii="Arial" w:eastAsia="Arial Unicode MS" w:hAnsi="Arial" w:cs="Arial"/>
                <w:b/>
                <w:color w:val="000000"/>
                <w:sz w:val="20"/>
                <w:szCs w:val="20"/>
                <w:lang w:val="vi-VN" w:eastAsia="vi-VN"/>
              </w:rPr>
            </w:pPr>
          </w:p>
        </w:tc>
        <w:tc>
          <w:tcPr>
            <w:tcW w:w="750" w:type="pct"/>
            <w:tcBorders>
              <w:top w:val="single" w:sz="4" w:space="0" w:color="auto"/>
              <w:left w:val="single" w:sz="4" w:space="0" w:color="auto"/>
              <w:bottom w:val="single" w:sz="4" w:space="0" w:color="auto"/>
              <w:right w:val="single" w:sz="4" w:space="0" w:color="auto"/>
            </w:tcBorders>
            <w:vAlign w:val="center"/>
          </w:tcPr>
          <w:p w14:paraId="048B4995" w14:textId="77777777" w:rsidR="006857E4" w:rsidRPr="007339E1" w:rsidRDefault="006857E4"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hóa chất</w:t>
            </w:r>
          </w:p>
        </w:tc>
        <w:tc>
          <w:tcPr>
            <w:tcW w:w="552" w:type="pct"/>
            <w:tcBorders>
              <w:top w:val="single" w:sz="4" w:space="0" w:color="auto"/>
              <w:left w:val="single" w:sz="4" w:space="0" w:color="auto"/>
              <w:bottom w:val="single" w:sz="4" w:space="0" w:color="auto"/>
              <w:right w:val="single" w:sz="4" w:space="0" w:color="auto"/>
            </w:tcBorders>
            <w:vAlign w:val="center"/>
          </w:tcPr>
          <w:p w14:paraId="6E9296CB" w14:textId="77777777" w:rsidR="006857E4" w:rsidRPr="007339E1" w:rsidRDefault="006857E4"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CAS</w:t>
            </w:r>
          </w:p>
        </w:tc>
        <w:tc>
          <w:tcPr>
            <w:tcW w:w="564" w:type="pct"/>
            <w:tcBorders>
              <w:top w:val="single" w:sz="4" w:space="0" w:color="auto"/>
              <w:left w:val="single" w:sz="4" w:space="0" w:color="auto"/>
              <w:bottom w:val="single" w:sz="4" w:space="0" w:color="auto"/>
              <w:right w:val="single" w:sz="4" w:space="0" w:color="auto"/>
            </w:tcBorders>
            <w:vAlign w:val="center"/>
          </w:tcPr>
          <w:p w14:paraId="08AFD665" w14:textId="77777777" w:rsidR="006857E4" w:rsidRPr="007339E1" w:rsidRDefault="006857E4"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Công thức hóa học</w:t>
            </w:r>
          </w:p>
        </w:tc>
        <w:tc>
          <w:tcPr>
            <w:tcW w:w="505" w:type="pct"/>
            <w:tcBorders>
              <w:top w:val="single" w:sz="4" w:space="0" w:color="auto"/>
              <w:left w:val="single" w:sz="4" w:space="0" w:color="auto"/>
              <w:bottom w:val="single" w:sz="4" w:space="0" w:color="auto"/>
              <w:right w:val="single" w:sz="4" w:space="0" w:color="auto"/>
            </w:tcBorders>
            <w:vAlign w:val="center"/>
          </w:tcPr>
          <w:p w14:paraId="5CC0A2DA" w14:textId="77777777" w:rsidR="006857E4" w:rsidRPr="007339E1" w:rsidRDefault="006857E4"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4" w:space="0" w:color="auto"/>
              <w:left w:val="single" w:sz="4" w:space="0" w:color="auto"/>
              <w:bottom w:val="single" w:sz="4" w:space="0" w:color="auto"/>
              <w:right w:val="single" w:sz="4" w:space="0" w:color="auto"/>
            </w:tcBorders>
            <w:vAlign w:val="center"/>
          </w:tcPr>
          <w:p w14:paraId="65346DF1" w14:textId="77777777" w:rsidR="006857E4" w:rsidRPr="007339E1" w:rsidRDefault="006857E4" w:rsidP="009A1ED7">
            <w:pPr>
              <w:jc w:val="center"/>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6AB435" w14:textId="77777777" w:rsidR="006857E4" w:rsidRPr="007339E1" w:rsidRDefault="006857E4" w:rsidP="009A1ED7">
            <w:pPr>
              <w:jc w:val="center"/>
              <w:rPr>
                <w:rFonts w:ascii="Arial" w:eastAsia="Arial Unicode MS" w:hAnsi="Arial" w:cs="Arial"/>
                <w:b/>
                <w:color w:val="000000"/>
                <w:sz w:val="20"/>
                <w:szCs w:val="20"/>
                <w:lang w:val="vi-VN" w:eastAsia="vi-VN"/>
              </w:rPr>
            </w:pPr>
          </w:p>
        </w:tc>
      </w:tr>
      <w:tr w:rsidR="006857E4" w:rsidRPr="007339E1" w14:paraId="17A7A0CA" w14:textId="77777777" w:rsidTr="009A1ED7">
        <w:tc>
          <w:tcPr>
            <w:tcW w:w="249" w:type="pct"/>
            <w:vMerge w:val="restart"/>
            <w:tcBorders>
              <w:top w:val="single" w:sz="4" w:space="0" w:color="auto"/>
              <w:left w:val="single" w:sz="4" w:space="0" w:color="auto"/>
              <w:bottom w:val="single" w:sz="4" w:space="0" w:color="auto"/>
              <w:right w:val="single" w:sz="4" w:space="0" w:color="auto"/>
            </w:tcBorders>
          </w:tcPr>
          <w:p w14:paraId="0B2F7721"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w:t>
            </w:r>
          </w:p>
        </w:tc>
        <w:tc>
          <w:tcPr>
            <w:tcW w:w="1385" w:type="pct"/>
            <w:vMerge w:val="restart"/>
            <w:tcBorders>
              <w:top w:val="single" w:sz="4" w:space="0" w:color="auto"/>
              <w:left w:val="single" w:sz="4" w:space="0" w:color="auto"/>
              <w:bottom w:val="single" w:sz="4" w:space="0" w:color="auto"/>
              <w:right w:val="single" w:sz="4" w:space="0" w:color="auto"/>
            </w:tcBorders>
          </w:tcPr>
          <w:p w14:paraId="36F9EE7A"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VD: ABC</w:t>
            </w:r>
          </w:p>
        </w:tc>
        <w:tc>
          <w:tcPr>
            <w:tcW w:w="750" w:type="pct"/>
            <w:tcBorders>
              <w:top w:val="single" w:sz="4" w:space="0" w:color="auto"/>
              <w:left w:val="single" w:sz="4" w:space="0" w:color="auto"/>
              <w:bottom w:val="single" w:sz="4" w:space="0" w:color="auto"/>
              <w:right w:val="single" w:sz="4" w:space="0" w:color="auto"/>
            </w:tcBorders>
          </w:tcPr>
          <w:p w14:paraId="2D3E8EB8"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Axeton</w:t>
            </w:r>
          </w:p>
        </w:tc>
        <w:tc>
          <w:tcPr>
            <w:tcW w:w="552" w:type="pct"/>
            <w:tcBorders>
              <w:top w:val="single" w:sz="4" w:space="0" w:color="auto"/>
              <w:left w:val="single" w:sz="4" w:space="0" w:color="auto"/>
              <w:bottom w:val="single" w:sz="4" w:space="0" w:color="auto"/>
              <w:right w:val="single" w:sz="4" w:space="0" w:color="auto"/>
            </w:tcBorders>
          </w:tcPr>
          <w:p w14:paraId="53F5FEDC"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67-64-1</w:t>
            </w:r>
          </w:p>
        </w:tc>
        <w:tc>
          <w:tcPr>
            <w:tcW w:w="564" w:type="pct"/>
            <w:tcBorders>
              <w:top w:val="single" w:sz="4" w:space="0" w:color="auto"/>
              <w:left w:val="single" w:sz="4" w:space="0" w:color="auto"/>
              <w:bottom w:val="single" w:sz="4" w:space="0" w:color="auto"/>
              <w:right w:val="single" w:sz="4" w:space="0" w:color="auto"/>
            </w:tcBorders>
          </w:tcPr>
          <w:p w14:paraId="1F3F2BD8"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C</w:t>
            </w:r>
            <w:r w:rsidRPr="007339E1">
              <w:rPr>
                <w:rFonts w:ascii="Arial" w:hAnsi="Arial" w:cs="Arial"/>
                <w:sz w:val="20"/>
                <w:szCs w:val="20"/>
                <w:vertAlign w:val="subscript"/>
              </w:rPr>
              <w:t>3</w:t>
            </w:r>
            <w:r w:rsidRPr="007339E1">
              <w:rPr>
                <w:rFonts w:ascii="Arial" w:hAnsi="Arial" w:cs="Arial"/>
                <w:sz w:val="20"/>
                <w:szCs w:val="20"/>
              </w:rPr>
              <w:t>H</w:t>
            </w:r>
            <w:r w:rsidRPr="007339E1">
              <w:rPr>
                <w:rFonts w:ascii="Arial" w:hAnsi="Arial" w:cs="Arial"/>
                <w:sz w:val="20"/>
                <w:szCs w:val="20"/>
                <w:vertAlign w:val="subscript"/>
              </w:rPr>
              <w:t>6</w:t>
            </w:r>
            <w:r w:rsidRPr="007339E1">
              <w:rPr>
                <w:rFonts w:ascii="Arial" w:hAnsi="Arial" w:cs="Arial"/>
                <w:sz w:val="20"/>
                <w:szCs w:val="20"/>
              </w:rPr>
              <w:t>O</w:t>
            </w:r>
          </w:p>
        </w:tc>
        <w:tc>
          <w:tcPr>
            <w:tcW w:w="505" w:type="pct"/>
            <w:tcBorders>
              <w:top w:val="single" w:sz="4" w:space="0" w:color="auto"/>
              <w:left w:val="single" w:sz="4" w:space="0" w:color="auto"/>
              <w:bottom w:val="single" w:sz="4" w:space="0" w:color="auto"/>
              <w:right w:val="single" w:sz="4" w:space="0" w:color="auto"/>
            </w:tcBorders>
          </w:tcPr>
          <w:p w14:paraId="5581C2DA"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30%</w:t>
            </w:r>
          </w:p>
        </w:tc>
        <w:tc>
          <w:tcPr>
            <w:tcW w:w="519" w:type="pct"/>
            <w:vMerge w:val="restart"/>
            <w:tcBorders>
              <w:top w:val="single" w:sz="4" w:space="0" w:color="auto"/>
              <w:left w:val="single" w:sz="4" w:space="0" w:color="auto"/>
              <w:bottom w:val="single" w:sz="4" w:space="0" w:color="auto"/>
              <w:right w:val="single" w:sz="4" w:space="0" w:color="auto"/>
            </w:tcBorders>
          </w:tcPr>
          <w:p w14:paraId="6E1D06AD"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100</w:t>
            </w:r>
          </w:p>
        </w:tc>
        <w:tc>
          <w:tcPr>
            <w:tcW w:w="475" w:type="pct"/>
            <w:vMerge w:val="restart"/>
            <w:tcBorders>
              <w:top w:val="single" w:sz="4" w:space="0" w:color="auto"/>
              <w:left w:val="single" w:sz="4" w:space="0" w:color="auto"/>
              <w:bottom w:val="single" w:sz="4" w:space="0" w:color="auto"/>
              <w:right w:val="single" w:sz="4" w:space="0" w:color="auto"/>
            </w:tcBorders>
            <w:vAlign w:val="center"/>
          </w:tcPr>
          <w:p w14:paraId="6A9600BF"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p>
        </w:tc>
      </w:tr>
      <w:tr w:rsidR="006857E4" w:rsidRPr="007339E1" w14:paraId="2B32B104" w14:textId="77777777" w:rsidTr="009A1ED7">
        <w:tc>
          <w:tcPr>
            <w:tcW w:w="0" w:type="auto"/>
            <w:vMerge/>
            <w:tcBorders>
              <w:top w:val="single" w:sz="4" w:space="0" w:color="auto"/>
              <w:left w:val="single" w:sz="4" w:space="0" w:color="auto"/>
              <w:bottom w:val="single" w:sz="4" w:space="0" w:color="auto"/>
              <w:right w:val="single" w:sz="4" w:space="0" w:color="auto"/>
            </w:tcBorders>
            <w:vAlign w:val="center"/>
          </w:tcPr>
          <w:p w14:paraId="14D03376" w14:textId="77777777" w:rsidR="006857E4" w:rsidRPr="007339E1" w:rsidRDefault="006857E4" w:rsidP="009A1ED7">
            <w:pPr>
              <w:jc w:val="center"/>
              <w:rPr>
                <w:rFonts w:ascii="Arial" w:eastAsia="Arial Unicode MS" w:hAnsi="Arial" w:cs="Arial"/>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52F3B0" w14:textId="77777777" w:rsidR="006857E4" w:rsidRPr="007339E1" w:rsidRDefault="006857E4" w:rsidP="009A1ED7">
            <w:pPr>
              <w:jc w:val="center"/>
              <w:rPr>
                <w:rFonts w:ascii="Arial" w:eastAsia="Arial Unicode MS" w:hAnsi="Arial" w:cs="Arial"/>
                <w:color w:val="000000"/>
                <w:sz w:val="20"/>
                <w:szCs w:val="20"/>
                <w:lang w:val="vi-VN" w:eastAsia="vi-VN"/>
              </w:rPr>
            </w:pPr>
          </w:p>
        </w:tc>
        <w:tc>
          <w:tcPr>
            <w:tcW w:w="750" w:type="pct"/>
            <w:tcBorders>
              <w:top w:val="single" w:sz="4" w:space="0" w:color="auto"/>
              <w:left w:val="single" w:sz="4" w:space="0" w:color="auto"/>
              <w:bottom w:val="single" w:sz="4" w:space="0" w:color="auto"/>
              <w:right w:val="single" w:sz="4" w:space="0" w:color="auto"/>
            </w:tcBorders>
          </w:tcPr>
          <w:p w14:paraId="135B54CC"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Toluen</w:t>
            </w:r>
          </w:p>
        </w:tc>
        <w:tc>
          <w:tcPr>
            <w:tcW w:w="552" w:type="pct"/>
            <w:tcBorders>
              <w:top w:val="single" w:sz="4" w:space="0" w:color="auto"/>
              <w:left w:val="single" w:sz="4" w:space="0" w:color="auto"/>
              <w:bottom w:val="single" w:sz="4" w:space="0" w:color="auto"/>
              <w:right w:val="single" w:sz="4" w:space="0" w:color="auto"/>
            </w:tcBorders>
          </w:tcPr>
          <w:p w14:paraId="31D0CFE1"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108-88-3</w:t>
            </w:r>
          </w:p>
        </w:tc>
        <w:tc>
          <w:tcPr>
            <w:tcW w:w="564" w:type="pct"/>
            <w:tcBorders>
              <w:top w:val="single" w:sz="4" w:space="0" w:color="auto"/>
              <w:left w:val="single" w:sz="4" w:space="0" w:color="auto"/>
              <w:bottom w:val="single" w:sz="4" w:space="0" w:color="auto"/>
              <w:right w:val="single" w:sz="4" w:space="0" w:color="auto"/>
            </w:tcBorders>
          </w:tcPr>
          <w:p w14:paraId="32C3C64D"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C</w:t>
            </w:r>
            <w:r w:rsidRPr="007339E1">
              <w:rPr>
                <w:rFonts w:ascii="Arial" w:hAnsi="Arial" w:cs="Arial"/>
                <w:sz w:val="20"/>
                <w:szCs w:val="20"/>
                <w:vertAlign w:val="subscript"/>
              </w:rPr>
              <w:t>7</w:t>
            </w:r>
            <w:r w:rsidRPr="007339E1">
              <w:rPr>
                <w:rFonts w:ascii="Arial" w:hAnsi="Arial" w:cs="Arial"/>
                <w:sz w:val="20"/>
                <w:szCs w:val="20"/>
              </w:rPr>
              <w:t>H</w:t>
            </w:r>
            <w:r w:rsidRPr="007339E1">
              <w:rPr>
                <w:rFonts w:ascii="Arial" w:hAnsi="Arial" w:cs="Arial"/>
                <w:sz w:val="20"/>
                <w:szCs w:val="20"/>
                <w:vertAlign w:val="subscript"/>
              </w:rPr>
              <w:t>8</w:t>
            </w:r>
          </w:p>
        </w:tc>
        <w:tc>
          <w:tcPr>
            <w:tcW w:w="505" w:type="pct"/>
            <w:tcBorders>
              <w:top w:val="single" w:sz="4" w:space="0" w:color="auto"/>
              <w:left w:val="single" w:sz="4" w:space="0" w:color="auto"/>
              <w:bottom w:val="single" w:sz="4" w:space="0" w:color="auto"/>
              <w:right w:val="single" w:sz="4" w:space="0" w:color="auto"/>
            </w:tcBorders>
          </w:tcPr>
          <w:p w14:paraId="1B9B5077"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20%</w:t>
            </w:r>
          </w:p>
        </w:tc>
        <w:tc>
          <w:tcPr>
            <w:tcW w:w="0" w:type="auto"/>
            <w:vMerge/>
            <w:tcBorders>
              <w:top w:val="single" w:sz="4" w:space="0" w:color="auto"/>
              <w:left w:val="single" w:sz="4" w:space="0" w:color="auto"/>
              <w:bottom w:val="single" w:sz="4" w:space="0" w:color="auto"/>
              <w:right w:val="single" w:sz="4" w:space="0" w:color="auto"/>
            </w:tcBorders>
            <w:vAlign w:val="center"/>
          </w:tcPr>
          <w:p w14:paraId="306AAC90" w14:textId="77777777" w:rsidR="006857E4" w:rsidRPr="007339E1" w:rsidRDefault="006857E4" w:rsidP="009A1ED7">
            <w:pPr>
              <w:jc w:val="center"/>
              <w:rPr>
                <w:rFonts w:ascii="Arial" w:eastAsia="Arial Unicode MS" w:hAnsi="Arial" w:cs="Arial"/>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6AE728" w14:textId="77777777" w:rsidR="006857E4" w:rsidRPr="007339E1" w:rsidRDefault="006857E4" w:rsidP="009A1ED7">
            <w:pPr>
              <w:jc w:val="center"/>
              <w:rPr>
                <w:rFonts w:ascii="Arial" w:eastAsia="Arial Unicode MS" w:hAnsi="Arial" w:cs="Arial"/>
                <w:color w:val="000000"/>
                <w:sz w:val="20"/>
                <w:szCs w:val="20"/>
                <w:lang w:val="vi-VN" w:eastAsia="vi-VN"/>
              </w:rPr>
            </w:pPr>
          </w:p>
        </w:tc>
      </w:tr>
      <w:tr w:rsidR="006857E4" w:rsidRPr="007339E1" w14:paraId="2F2EC1CB" w14:textId="77777777" w:rsidTr="009A1ED7">
        <w:tc>
          <w:tcPr>
            <w:tcW w:w="249" w:type="pct"/>
            <w:tcBorders>
              <w:top w:val="single" w:sz="4" w:space="0" w:color="auto"/>
              <w:left w:val="single" w:sz="4" w:space="0" w:color="auto"/>
              <w:bottom w:val="single" w:sz="4" w:space="0" w:color="auto"/>
              <w:right w:val="single" w:sz="4" w:space="0" w:color="auto"/>
            </w:tcBorders>
            <w:vAlign w:val="center"/>
          </w:tcPr>
          <w:p w14:paraId="52BDA4DE"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2</w:t>
            </w:r>
          </w:p>
        </w:tc>
        <w:tc>
          <w:tcPr>
            <w:tcW w:w="1385" w:type="pct"/>
            <w:tcBorders>
              <w:top w:val="single" w:sz="4" w:space="0" w:color="auto"/>
              <w:left w:val="single" w:sz="4" w:space="0" w:color="auto"/>
              <w:bottom w:val="single" w:sz="4" w:space="0" w:color="auto"/>
              <w:right w:val="single" w:sz="4" w:space="0" w:color="auto"/>
            </w:tcBorders>
            <w:vAlign w:val="center"/>
          </w:tcPr>
          <w:p w14:paraId="506ABE40"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p>
        </w:tc>
        <w:tc>
          <w:tcPr>
            <w:tcW w:w="750" w:type="pct"/>
            <w:tcBorders>
              <w:top w:val="single" w:sz="4" w:space="0" w:color="auto"/>
              <w:left w:val="single" w:sz="4" w:space="0" w:color="auto"/>
              <w:bottom w:val="single" w:sz="4" w:space="0" w:color="auto"/>
              <w:right w:val="single" w:sz="4" w:space="0" w:color="auto"/>
            </w:tcBorders>
            <w:vAlign w:val="center"/>
          </w:tcPr>
          <w:p w14:paraId="2A1182C8"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p>
        </w:tc>
        <w:tc>
          <w:tcPr>
            <w:tcW w:w="552" w:type="pct"/>
            <w:tcBorders>
              <w:top w:val="single" w:sz="4" w:space="0" w:color="auto"/>
              <w:left w:val="single" w:sz="4" w:space="0" w:color="auto"/>
              <w:bottom w:val="single" w:sz="4" w:space="0" w:color="auto"/>
              <w:right w:val="single" w:sz="4" w:space="0" w:color="auto"/>
            </w:tcBorders>
            <w:vAlign w:val="center"/>
          </w:tcPr>
          <w:p w14:paraId="7CD2EAD9"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p>
        </w:tc>
        <w:tc>
          <w:tcPr>
            <w:tcW w:w="564" w:type="pct"/>
            <w:tcBorders>
              <w:top w:val="single" w:sz="4" w:space="0" w:color="auto"/>
              <w:left w:val="single" w:sz="4" w:space="0" w:color="auto"/>
              <w:bottom w:val="single" w:sz="4" w:space="0" w:color="auto"/>
              <w:right w:val="single" w:sz="4" w:space="0" w:color="auto"/>
            </w:tcBorders>
            <w:vAlign w:val="center"/>
          </w:tcPr>
          <w:p w14:paraId="42888FE0"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p>
        </w:tc>
        <w:tc>
          <w:tcPr>
            <w:tcW w:w="505" w:type="pct"/>
            <w:tcBorders>
              <w:top w:val="single" w:sz="4" w:space="0" w:color="auto"/>
              <w:left w:val="single" w:sz="4" w:space="0" w:color="auto"/>
              <w:bottom w:val="single" w:sz="4" w:space="0" w:color="auto"/>
              <w:right w:val="single" w:sz="4" w:space="0" w:color="auto"/>
            </w:tcBorders>
            <w:vAlign w:val="center"/>
          </w:tcPr>
          <w:p w14:paraId="0C0466C2"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p>
        </w:tc>
        <w:tc>
          <w:tcPr>
            <w:tcW w:w="519" w:type="pct"/>
            <w:tcBorders>
              <w:top w:val="single" w:sz="4" w:space="0" w:color="auto"/>
              <w:left w:val="single" w:sz="4" w:space="0" w:color="auto"/>
              <w:bottom w:val="single" w:sz="4" w:space="0" w:color="auto"/>
              <w:right w:val="single" w:sz="4" w:space="0" w:color="auto"/>
            </w:tcBorders>
            <w:vAlign w:val="center"/>
          </w:tcPr>
          <w:p w14:paraId="1FE6E6E9"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p>
        </w:tc>
        <w:tc>
          <w:tcPr>
            <w:tcW w:w="475" w:type="pct"/>
            <w:tcBorders>
              <w:top w:val="single" w:sz="4" w:space="0" w:color="auto"/>
              <w:left w:val="single" w:sz="4" w:space="0" w:color="auto"/>
              <w:bottom w:val="single" w:sz="4" w:space="0" w:color="auto"/>
              <w:right w:val="single" w:sz="4" w:space="0" w:color="auto"/>
            </w:tcBorders>
            <w:vAlign w:val="center"/>
          </w:tcPr>
          <w:p w14:paraId="78354897"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p>
        </w:tc>
      </w:tr>
      <w:tr w:rsidR="006857E4" w:rsidRPr="007339E1" w14:paraId="165A6748" w14:textId="77777777" w:rsidTr="009A1ED7">
        <w:tc>
          <w:tcPr>
            <w:tcW w:w="249" w:type="pct"/>
            <w:tcBorders>
              <w:top w:val="single" w:sz="4" w:space="0" w:color="auto"/>
              <w:left w:val="single" w:sz="4" w:space="0" w:color="auto"/>
              <w:bottom w:val="single" w:sz="4" w:space="0" w:color="auto"/>
              <w:right w:val="single" w:sz="4" w:space="0" w:color="auto"/>
            </w:tcBorders>
            <w:vAlign w:val="center"/>
          </w:tcPr>
          <w:p w14:paraId="2FCD42D1" w14:textId="77777777" w:rsidR="006857E4" w:rsidRPr="007339E1" w:rsidRDefault="006857E4"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n</w:t>
            </w:r>
          </w:p>
        </w:tc>
        <w:tc>
          <w:tcPr>
            <w:tcW w:w="1385" w:type="pct"/>
            <w:tcBorders>
              <w:top w:val="single" w:sz="4" w:space="0" w:color="auto"/>
              <w:left w:val="single" w:sz="4" w:space="0" w:color="auto"/>
              <w:bottom w:val="single" w:sz="4" w:space="0" w:color="auto"/>
              <w:right w:val="single" w:sz="4" w:space="0" w:color="auto"/>
            </w:tcBorders>
            <w:vAlign w:val="center"/>
          </w:tcPr>
          <w:p w14:paraId="70891CFF"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p>
        </w:tc>
        <w:tc>
          <w:tcPr>
            <w:tcW w:w="750" w:type="pct"/>
            <w:tcBorders>
              <w:top w:val="single" w:sz="4" w:space="0" w:color="auto"/>
              <w:left w:val="single" w:sz="4" w:space="0" w:color="auto"/>
              <w:bottom w:val="single" w:sz="4" w:space="0" w:color="auto"/>
              <w:right w:val="single" w:sz="4" w:space="0" w:color="auto"/>
            </w:tcBorders>
            <w:vAlign w:val="center"/>
          </w:tcPr>
          <w:p w14:paraId="572A5101"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p>
        </w:tc>
        <w:tc>
          <w:tcPr>
            <w:tcW w:w="552" w:type="pct"/>
            <w:tcBorders>
              <w:top w:val="single" w:sz="4" w:space="0" w:color="auto"/>
              <w:left w:val="single" w:sz="4" w:space="0" w:color="auto"/>
              <w:bottom w:val="single" w:sz="4" w:space="0" w:color="auto"/>
              <w:right w:val="single" w:sz="4" w:space="0" w:color="auto"/>
            </w:tcBorders>
            <w:vAlign w:val="center"/>
          </w:tcPr>
          <w:p w14:paraId="0D7282A3"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p>
        </w:tc>
        <w:tc>
          <w:tcPr>
            <w:tcW w:w="564" w:type="pct"/>
            <w:tcBorders>
              <w:top w:val="single" w:sz="4" w:space="0" w:color="auto"/>
              <w:left w:val="single" w:sz="4" w:space="0" w:color="auto"/>
              <w:bottom w:val="single" w:sz="4" w:space="0" w:color="auto"/>
              <w:right w:val="single" w:sz="4" w:space="0" w:color="auto"/>
            </w:tcBorders>
            <w:vAlign w:val="center"/>
          </w:tcPr>
          <w:p w14:paraId="7D0A5092"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p>
        </w:tc>
        <w:tc>
          <w:tcPr>
            <w:tcW w:w="505" w:type="pct"/>
            <w:tcBorders>
              <w:top w:val="single" w:sz="4" w:space="0" w:color="auto"/>
              <w:left w:val="single" w:sz="4" w:space="0" w:color="auto"/>
              <w:bottom w:val="single" w:sz="4" w:space="0" w:color="auto"/>
              <w:right w:val="single" w:sz="4" w:space="0" w:color="auto"/>
            </w:tcBorders>
            <w:vAlign w:val="center"/>
          </w:tcPr>
          <w:p w14:paraId="0FC1FB6F"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p>
        </w:tc>
        <w:tc>
          <w:tcPr>
            <w:tcW w:w="519" w:type="pct"/>
            <w:tcBorders>
              <w:top w:val="single" w:sz="4" w:space="0" w:color="auto"/>
              <w:left w:val="single" w:sz="4" w:space="0" w:color="auto"/>
              <w:bottom w:val="single" w:sz="4" w:space="0" w:color="auto"/>
              <w:right w:val="single" w:sz="4" w:space="0" w:color="auto"/>
            </w:tcBorders>
            <w:vAlign w:val="center"/>
          </w:tcPr>
          <w:p w14:paraId="1FD797AF"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p>
        </w:tc>
        <w:tc>
          <w:tcPr>
            <w:tcW w:w="475" w:type="pct"/>
            <w:tcBorders>
              <w:top w:val="single" w:sz="4" w:space="0" w:color="auto"/>
              <w:left w:val="single" w:sz="4" w:space="0" w:color="auto"/>
              <w:bottom w:val="single" w:sz="4" w:space="0" w:color="auto"/>
              <w:right w:val="single" w:sz="4" w:space="0" w:color="auto"/>
            </w:tcBorders>
            <w:vAlign w:val="center"/>
          </w:tcPr>
          <w:p w14:paraId="2CE2DD8E" w14:textId="77777777" w:rsidR="006857E4" w:rsidRPr="007339E1" w:rsidRDefault="006857E4" w:rsidP="009A1ED7">
            <w:pPr>
              <w:widowControl w:val="0"/>
              <w:jc w:val="center"/>
              <w:rPr>
                <w:rFonts w:ascii="Arial" w:eastAsia="Arial Unicode MS" w:hAnsi="Arial" w:cs="Arial"/>
                <w:color w:val="000000"/>
                <w:sz w:val="20"/>
                <w:szCs w:val="20"/>
                <w:lang w:val="vi-VN" w:eastAsia="vi-VN"/>
              </w:rPr>
            </w:pPr>
          </w:p>
        </w:tc>
      </w:tr>
    </w:tbl>
    <w:p w14:paraId="2538EEB4" w14:textId="77777777" w:rsidR="006857E4" w:rsidRPr="007339E1" w:rsidRDefault="006857E4" w:rsidP="006857E4">
      <w:pPr>
        <w:spacing w:after="120"/>
        <w:ind w:firstLine="720"/>
        <w:jc w:val="both"/>
        <w:rPr>
          <w:rFonts w:ascii="Arial" w:eastAsia="Arial Unicode MS" w:hAnsi="Arial" w:cs="Arial"/>
          <w:color w:val="000000"/>
          <w:sz w:val="20"/>
          <w:szCs w:val="20"/>
          <w:lang w:eastAsia="vi-VN"/>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142A360D" w14:textId="77777777" w:rsidR="006857E4" w:rsidRPr="007339E1" w:rsidRDefault="006857E4" w:rsidP="006857E4">
      <w:pPr>
        <w:jc w:val="cente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513"/>
        <w:gridCol w:w="4513"/>
      </w:tblGrid>
      <w:tr w:rsidR="006857E4" w:rsidRPr="007339E1" w14:paraId="17878DD9" w14:textId="77777777" w:rsidTr="009A1ED7">
        <w:tc>
          <w:tcPr>
            <w:tcW w:w="2500" w:type="pct"/>
          </w:tcPr>
          <w:p w14:paraId="32684F37" w14:textId="77777777" w:rsidR="006857E4" w:rsidRPr="007339E1" w:rsidRDefault="006857E4" w:rsidP="009A1ED7">
            <w:pPr>
              <w:widowControl w:val="0"/>
              <w:jc w:val="center"/>
              <w:rPr>
                <w:rFonts w:ascii="Arial" w:eastAsia="Arial Unicode MS" w:hAnsi="Arial" w:cs="Arial"/>
                <w:color w:val="000000"/>
                <w:sz w:val="20"/>
                <w:szCs w:val="20"/>
                <w:lang w:eastAsia="vi-VN"/>
              </w:rPr>
            </w:pPr>
          </w:p>
        </w:tc>
        <w:tc>
          <w:tcPr>
            <w:tcW w:w="2500" w:type="pct"/>
          </w:tcPr>
          <w:p w14:paraId="66B3B730" w14:textId="77777777" w:rsidR="006857E4" w:rsidRPr="007339E1" w:rsidRDefault="006857E4" w:rsidP="009A1ED7">
            <w:pPr>
              <w:widowControl w:val="0"/>
              <w:jc w:val="center"/>
              <w:rPr>
                <w:rFonts w:ascii="Arial" w:eastAsia="Arial Unicode MS" w:hAnsi="Arial" w:cs="Arial"/>
                <w:i/>
                <w:color w:val="000000"/>
                <w:sz w:val="20"/>
                <w:szCs w:val="20"/>
                <w:lang w:eastAsia="vi-VN"/>
              </w:rPr>
            </w:pPr>
            <w:r w:rsidRPr="007339E1">
              <w:rPr>
                <w:rFonts w:ascii="Arial" w:hAnsi="Arial" w:cs="Arial"/>
                <w:b/>
                <w:sz w:val="20"/>
                <w:szCs w:val="20"/>
              </w:rPr>
              <w:t xml:space="preserve">ĐẠI DIỆN PHÁP LUẬT/NGƯỜI ĐƯỢC </w:t>
            </w:r>
            <w:r w:rsidRPr="007339E1">
              <w:rPr>
                <w:rFonts w:ascii="Arial" w:hAnsi="Arial" w:cs="Arial"/>
                <w:b/>
                <w:sz w:val="20"/>
                <w:szCs w:val="20"/>
              </w:rPr>
              <w:br/>
              <w:t>ỦY QUYỀN</w:t>
            </w:r>
            <w:r w:rsidRPr="007339E1">
              <w:rPr>
                <w:rFonts w:ascii="Arial" w:hAnsi="Arial" w:cs="Arial"/>
                <w:b/>
                <w:sz w:val="20"/>
                <w:szCs w:val="20"/>
              </w:rPr>
              <w:br/>
            </w:r>
            <w:r w:rsidRPr="007339E1">
              <w:rPr>
                <w:rFonts w:ascii="Arial" w:hAnsi="Arial" w:cs="Arial"/>
                <w:sz w:val="20"/>
                <w:szCs w:val="20"/>
              </w:rPr>
              <w:t>(ký, ghi rõ họ tên và đóng dấu)</w:t>
            </w:r>
          </w:p>
        </w:tc>
      </w:tr>
    </w:tbl>
    <w:p w14:paraId="46597667" w14:textId="77777777" w:rsidR="006857E4" w:rsidRPr="007339E1" w:rsidRDefault="006857E4" w:rsidP="006857E4">
      <w:pPr>
        <w:spacing w:after="120"/>
        <w:ind w:firstLine="720"/>
        <w:jc w:val="both"/>
        <w:rPr>
          <w:rFonts w:ascii="Arial" w:eastAsia="Arial Unicode MS" w:hAnsi="Arial" w:cs="Arial"/>
          <w:color w:val="000000"/>
          <w:sz w:val="20"/>
          <w:szCs w:val="20"/>
          <w:lang w:eastAsia="vi-VN"/>
        </w:rPr>
      </w:pPr>
    </w:p>
    <w:p w14:paraId="71202C93" w14:textId="77777777" w:rsidR="006857E4" w:rsidRPr="007339E1" w:rsidRDefault="006857E4" w:rsidP="006857E4">
      <w:pPr>
        <w:spacing w:after="120"/>
        <w:ind w:firstLine="720"/>
        <w:jc w:val="both"/>
        <w:rPr>
          <w:rFonts w:ascii="Arial" w:hAnsi="Arial" w:cs="Arial"/>
          <w:sz w:val="20"/>
          <w:szCs w:val="20"/>
          <w:lang w:val="vi-VN"/>
        </w:rPr>
      </w:pPr>
      <w:r w:rsidRPr="007339E1">
        <w:rPr>
          <w:rFonts w:ascii="Arial" w:hAnsi="Arial" w:cs="Arial"/>
          <w:sz w:val="20"/>
          <w:szCs w:val="20"/>
        </w:rPr>
        <w:t>Ghi chú: - (1): Tên tổ chức đề nghị cấp giấy chứng nhận đủ điều kiện hoạt động dịch vụ tồn trữ hóa chất.</w:t>
      </w:r>
    </w:p>
    <w:p w14:paraId="7A5AF777" w14:textId="77777777" w:rsidR="006857E4" w:rsidRPr="007339E1" w:rsidRDefault="006857E4" w:rsidP="006857E4">
      <w:pPr>
        <w:spacing w:after="120"/>
        <w:ind w:firstLine="720"/>
        <w:jc w:val="both"/>
        <w:rPr>
          <w:rFonts w:ascii="Arial" w:hAnsi="Arial" w:cs="Arial"/>
          <w:sz w:val="20"/>
          <w:szCs w:val="20"/>
        </w:rPr>
      </w:pPr>
      <w:r w:rsidRPr="007339E1">
        <w:rPr>
          <w:rFonts w:ascii="Arial" w:hAnsi="Arial" w:cs="Arial"/>
          <w:sz w:val="20"/>
          <w:szCs w:val="20"/>
        </w:rPr>
        <w:t>- (2): Ký hiệu số văn bản.</w:t>
      </w:r>
    </w:p>
    <w:p w14:paraId="0ED47802" w14:textId="77777777" w:rsidR="006857E4" w:rsidRPr="007339E1" w:rsidRDefault="006857E4" w:rsidP="006857E4">
      <w:pPr>
        <w:spacing w:after="120"/>
        <w:ind w:firstLine="720"/>
        <w:jc w:val="both"/>
        <w:rPr>
          <w:rFonts w:ascii="Arial" w:hAnsi="Arial" w:cs="Arial"/>
          <w:sz w:val="20"/>
          <w:szCs w:val="20"/>
        </w:rPr>
      </w:pPr>
      <w:r w:rsidRPr="007339E1">
        <w:rPr>
          <w:rFonts w:ascii="Arial" w:hAnsi="Arial" w:cs="Arial"/>
          <w:sz w:val="20"/>
          <w:szCs w:val="20"/>
        </w:rPr>
        <w:lastRenderedPageBreak/>
        <w:t>- (3): Cơ quan có thẩm quyền cấp giấy chứng nhận đủ điều kiện hoạt động dịch vụ tồn trữ hóa chất.</w:t>
      </w:r>
    </w:p>
    <w:p w14:paraId="0428F192" w14:textId="77777777" w:rsidR="00362F3D" w:rsidRDefault="00362F3D"/>
    <w:sectPr w:rsidR="00362F3D" w:rsidSect="006857E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7E4"/>
    <w:rsid w:val="00362F3D"/>
    <w:rsid w:val="00372374"/>
    <w:rsid w:val="005846BD"/>
    <w:rsid w:val="006857E4"/>
    <w:rsid w:val="00B07B27"/>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8AD52"/>
  <w15:chartTrackingRefBased/>
  <w15:docId w15:val="{BBF5050B-E678-4F91-A115-38850605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7E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6857E4"/>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857E4"/>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857E4"/>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857E4"/>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857E4"/>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857E4"/>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857E4"/>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857E4"/>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857E4"/>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7E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857E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857E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857E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857E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857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7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7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7E4"/>
    <w:rPr>
      <w:rFonts w:eastAsiaTheme="majorEastAsia" w:cstheme="majorBidi"/>
      <w:color w:val="272727" w:themeColor="text1" w:themeTint="D8"/>
    </w:rPr>
  </w:style>
  <w:style w:type="paragraph" w:styleId="Title">
    <w:name w:val="Title"/>
    <w:basedOn w:val="Normal"/>
    <w:next w:val="Normal"/>
    <w:link w:val="TitleChar"/>
    <w:uiPriority w:val="10"/>
    <w:qFormat/>
    <w:rsid w:val="006857E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857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7E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857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7E4"/>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857E4"/>
    <w:rPr>
      <w:i/>
      <w:iCs/>
      <w:color w:val="404040" w:themeColor="text1" w:themeTint="BF"/>
    </w:rPr>
  </w:style>
  <w:style w:type="paragraph" w:styleId="ListParagraph">
    <w:name w:val="List Paragraph"/>
    <w:basedOn w:val="Normal"/>
    <w:uiPriority w:val="34"/>
    <w:qFormat/>
    <w:rsid w:val="006857E4"/>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857E4"/>
    <w:rPr>
      <w:i/>
      <w:iCs/>
      <w:color w:val="2F5496" w:themeColor="accent1" w:themeShade="BF"/>
    </w:rPr>
  </w:style>
  <w:style w:type="paragraph" w:styleId="IntenseQuote">
    <w:name w:val="Intense Quote"/>
    <w:basedOn w:val="Normal"/>
    <w:next w:val="Normal"/>
    <w:link w:val="IntenseQuoteChar"/>
    <w:uiPriority w:val="30"/>
    <w:qFormat/>
    <w:rsid w:val="006857E4"/>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6857E4"/>
    <w:rPr>
      <w:i/>
      <w:iCs/>
      <w:color w:val="2F5496" w:themeColor="accent1" w:themeShade="BF"/>
    </w:rPr>
  </w:style>
  <w:style w:type="character" w:styleId="IntenseReference">
    <w:name w:val="Intense Reference"/>
    <w:basedOn w:val="DefaultParagraphFont"/>
    <w:uiPriority w:val="32"/>
    <w:qFormat/>
    <w:rsid w:val="006857E4"/>
    <w:rPr>
      <w:b/>
      <w:bCs/>
      <w:smallCaps/>
      <w:color w:val="2F5496" w:themeColor="accent1" w:themeShade="BF"/>
      <w:spacing w:val="5"/>
    </w:rPr>
  </w:style>
  <w:style w:type="paragraph" w:customStyle="1" w:styleId="Char">
    <w:name w:val=" Char"/>
    <w:basedOn w:val="Normal"/>
    <w:autoRedefine/>
    <w:rsid w:val="006857E4"/>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2521</Characters>
  <Application>Microsoft Office Word</Application>
  <DocSecurity>0</DocSecurity>
  <Lines>21</Lines>
  <Paragraphs>5</Paragraphs>
  <ScaleCrop>false</ScaleCrop>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2026-01-21T06:15:00Z</dcterms:created>
  <dcterms:modified xsi:type="dcterms:W3CDTF">2026-01-21T06:15:00Z</dcterms:modified>
</cp:coreProperties>
</file>